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F0776D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D6BE9" w:rsidRPr="00FD6BE9">
        <w:rPr>
          <w:rFonts w:ascii="Arial" w:hAnsi="Arial" w:cs="Arial"/>
          <w:b/>
          <w:sz w:val="20"/>
          <w:szCs w:val="20"/>
        </w:rPr>
        <w:t xml:space="preserve">Board Resolution </w:t>
      </w:r>
      <w:r w:rsidR="00DD38F0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>credit loan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91C40">
        <w:rPr>
          <w:rFonts w:ascii="Arial" w:hAnsi="Arial" w:cs="Arial"/>
          <w:sz w:val="20"/>
          <w:szCs w:val="20"/>
        </w:rPr>
        <w:t xml:space="preserve">15 </w:t>
      </w:r>
      <w:r w:rsidR="006B7694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F0776D" w:rsidRPr="00F0776D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F0776D" w:rsidRPr="00F0776D">
        <w:rPr>
          <w:rFonts w:ascii="Arial" w:hAnsi="Arial" w:cs="Arial"/>
          <w:sz w:val="20"/>
          <w:szCs w:val="20"/>
        </w:rPr>
        <w:t>Nai</w:t>
      </w:r>
      <w:proofErr w:type="spellEnd"/>
      <w:r w:rsidR="00F0776D" w:rsidRPr="00F0776D">
        <w:rPr>
          <w:rFonts w:ascii="Arial" w:hAnsi="Arial" w:cs="Arial"/>
          <w:sz w:val="20"/>
          <w:szCs w:val="20"/>
        </w:rPr>
        <w:t xml:space="preserve"> Joint Stock Company </w:t>
      </w:r>
      <w:proofErr w:type="gramStart"/>
      <w:r w:rsidR="00F0776D" w:rsidRPr="00F0776D">
        <w:rPr>
          <w:rFonts w:ascii="Arial" w:hAnsi="Arial" w:cs="Arial"/>
          <w:sz w:val="20"/>
          <w:szCs w:val="20"/>
        </w:rPr>
        <w:t>Of</w:t>
      </w:r>
      <w:proofErr w:type="gramEnd"/>
      <w:r w:rsidR="00F0776D" w:rsidRPr="00F0776D">
        <w:rPr>
          <w:rFonts w:ascii="Arial" w:hAnsi="Arial" w:cs="Arial"/>
          <w:sz w:val="20"/>
          <w:szCs w:val="20"/>
        </w:rPr>
        <w:t xml:space="preserve"> Agricultural Material</w:t>
      </w:r>
      <w:r w:rsidR="00F0776D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Board resolution</w:t>
      </w:r>
      <w:r w:rsidR="00E91C40">
        <w:rPr>
          <w:rFonts w:ascii="Arial" w:hAnsi="Arial" w:cs="Arial"/>
          <w:sz w:val="20"/>
          <w:szCs w:val="20"/>
        </w:rPr>
        <w:t xml:space="preserve"> on</w:t>
      </w:r>
      <w:r w:rsidR="00F0776D">
        <w:rPr>
          <w:rFonts w:ascii="Arial" w:hAnsi="Arial" w:cs="Arial"/>
          <w:sz w:val="20"/>
          <w:szCs w:val="20"/>
        </w:rPr>
        <w:t xml:space="preserve"> credit</w:t>
      </w:r>
      <w:r w:rsidR="00E91C40" w:rsidRPr="00E91C40">
        <w:rPr>
          <w:rFonts w:ascii="Arial" w:hAnsi="Arial" w:cs="Arial"/>
          <w:sz w:val="20"/>
          <w:szCs w:val="20"/>
        </w:rPr>
        <w:t xml:space="preserve"> </w:t>
      </w:r>
      <w:r w:rsidR="00F0776D">
        <w:rPr>
          <w:rFonts w:ascii="Arial" w:hAnsi="Arial" w:cs="Arial"/>
          <w:sz w:val="20"/>
          <w:szCs w:val="20"/>
        </w:rPr>
        <w:t xml:space="preserve">loan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0776D" w:rsidRDefault="00F0776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776D">
        <w:rPr>
          <w:rFonts w:ascii="Arial" w:hAnsi="Arial" w:cs="Arial"/>
          <w:sz w:val="20"/>
          <w:szCs w:val="20"/>
        </w:rPr>
        <w:t>Article 1</w:t>
      </w:r>
      <w:r>
        <w:rPr>
          <w:rFonts w:ascii="Arial" w:hAnsi="Arial" w:cs="Arial"/>
          <w:sz w:val="20"/>
          <w:szCs w:val="20"/>
        </w:rPr>
        <w:t>:</w:t>
      </w:r>
      <w:r w:rsidRPr="00F0776D">
        <w:rPr>
          <w:rFonts w:ascii="Arial" w:hAnsi="Arial" w:cs="Arial"/>
          <w:sz w:val="20"/>
          <w:szCs w:val="20"/>
        </w:rPr>
        <w:t xml:space="preserve"> The Board of Directors </w:t>
      </w:r>
      <w:r>
        <w:rPr>
          <w:rFonts w:ascii="Arial" w:hAnsi="Arial" w:cs="Arial"/>
          <w:sz w:val="20"/>
          <w:szCs w:val="20"/>
        </w:rPr>
        <w:t>approves the C</w:t>
      </w:r>
      <w:r w:rsidRPr="00F0776D">
        <w:rPr>
          <w:rFonts w:ascii="Arial" w:hAnsi="Arial" w:cs="Arial"/>
          <w:sz w:val="20"/>
          <w:szCs w:val="20"/>
        </w:rPr>
        <w:t xml:space="preserve">ompany borrowing credit from Dong </w:t>
      </w:r>
      <w:proofErr w:type="spellStart"/>
      <w:r w:rsidRPr="00F0776D">
        <w:rPr>
          <w:rFonts w:ascii="Arial" w:hAnsi="Arial" w:cs="Arial"/>
          <w:sz w:val="20"/>
          <w:szCs w:val="20"/>
        </w:rPr>
        <w:t>Nai</w:t>
      </w:r>
      <w:proofErr w:type="spellEnd"/>
      <w:r w:rsidRPr="00F0776D">
        <w:rPr>
          <w:rFonts w:ascii="Arial" w:hAnsi="Arial" w:cs="Arial"/>
          <w:sz w:val="20"/>
          <w:szCs w:val="20"/>
        </w:rPr>
        <w:t xml:space="preserve"> Joint Stock Commercial Bank for Industry and Trade (</w:t>
      </w:r>
      <w:proofErr w:type="spellStart"/>
      <w:r w:rsidRPr="00F0776D">
        <w:rPr>
          <w:rFonts w:ascii="Arial" w:hAnsi="Arial" w:cs="Arial"/>
          <w:sz w:val="20"/>
          <w:szCs w:val="20"/>
        </w:rPr>
        <w:t>Vietinbank</w:t>
      </w:r>
      <w:proofErr w:type="spellEnd"/>
      <w:r w:rsidRPr="00F0776D">
        <w:rPr>
          <w:rFonts w:ascii="Arial" w:hAnsi="Arial" w:cs="Arial"/>
          <w:sz w:val="20"/>
          <w:szCs w:val="20"/>
        </w:rPr>
        <w:t xml:space="preserve"> Dong </w:t>
      </w:r>
      <w:proofErr w:type="spellStart"/>
      <w:r w:rsidRPr="00F0776D">
        <w:rPr>
          <w:rFonts w:ascii="Arial" w:hAnsi="Arial" w:cs="Arial"/>
          <w:sz w:val="20"/>
          <w:szCs w:val="20"/>
        </w:rPr>
        <w:t>Nai</w:t>
      </w:r>
      <w:proofErr w:type="spellEnd"/>
      <w:r w:rsidRPr="00F0776D">
        <w:rPr>
          <w:rFonts w:ascii="Arial" w:hAnsi="Arial" w:cs="Arial"/>
          <w:sz w:val="20"/>
          <w:szCs w:val="20"/>
        </w:rPr>
        <w:t>) to serve production and business activiti</w:t>
      </w:r>
      <w:r>
        <w:rPr>
          <w:rFonts w:ascii="Arial" w:hAnsi="Arial" w:cs="Arial"/>
          <w:sz w:val="20"/>
          <w:szCs w:val="20"/>
        </w:rPr>
        <w:t>es with the maximum loan limit</w:t>
      </w:r>
      <w:r w:rsidRPr="00F0776D">
        <w:rPr>
          <w:rFonts w:ascii="Arial" w:hAnsi="Arial" w:cs="Arial"/>
          <w:sz w:val="20"/>
          <w:szCs w:val="20"/>
        </w:rPr>
        <w:t xml:space="preserve"> not more th</w:t>
      </w:r>
      <w:r>
        <w:rPr>
          <w:rFonts w:ascii="Arial" w:hAnsi="Arial" w:cs="Arial"/>
          <w:sz w:val="20"/>
          <w:szCs w:val="20"/>
        </w:rPr>
        <w:t>an VND 80 billion</w:t>
      </w:r>
    </w:p>
    <w:p w:rsidR="00F0776D" w:rsidRDefault="00F0776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Pr="00F0776D">
        <w:rPr>
          <w:rFonts w:ascii="Arial" w:hAnsi="Arial" w:cs="Arial"/>
          <w:sz w:val="20"/>
          <w:szCs w:val="20"/>
        </w:rPr>
        <w:t xml:space="preserve">Assigning to Chairman of Board of Directors, </w:t>
      </w:r>
      <w:r>
        <w:rPr>
          <w:rFonts w:ascii="Arial" w:hAnsi="Arial" w:cs="Arial"/>
          <w:sz w:val="20"/>
          <w:szCs w:val="20"/>
        </w:rPr>
        <w:t>Management Board</w:t>
      </w:r>
      <w:r w:rsidRPr="00F0776D">
        <w:rPr>
          <w:rFonts w:ascii="Arial" w:hAnsi="Arial" w:cs="Arial"/>
          <w:sz w:val="20"/>
          <w:szCs w:val="20"/>
        </w:rPr>
        <w:t xml:space="preserve"> to imp</w:t>
      </w:r>
      <w:r>
        <w:rPr>
          <w:rFonts w:ascii="Arial" w:hAnsi="Arial" w:cs="Arial"/>
          <w:sz w:val="20"/>
          <w:szCs w:val="20"/>
        </w:rPr>
        <w:t>lement related tasks and sign, implement</w:t>
      </w:r>
      <w:r w:rsidRPr="00F0776D">
        <w:rPr>
          <w:rFonts w:ascii="Arial" w:hAnsi="Arial" w:cs="Arial"/>
          <w:sz w:val="20"/>
          <w:szCs w:val="20"/>
        </w:rPr>
        <w:t xml:space="preserve"> credit loan contracts with terms and conditions of </w:t>
      </w:r>
      <w:proofErr w:type="spellStart"/>
      <w:r w:rsidRPr="00F0776D">
        <w:rPr>
          <w:rFonts w:ascii="Arial" w:hAnsi="Arial" w:cs="Arial"/>
          <w:sz w:val="20"/>
          <w:szCs w:val="20"/>
        </w:rPr>
        <w:t>VietinBank</w:t>
      </w:r>
      <w:proofErr w:type="spellEnd"/>
      <w:r w:rsidRPr="00F0776D">
        <w:rPr>
          <w:rFonts w:ascii="Arial" w:hAnsi="Arial" w:cs="Arial"/>
          <w:sz w:val="20"/>
          <w:szCs w:val="20"/>
        </w:rPr>
        <w:t xml:space="preserve"> Dong </w:t>
      </w:r>
      <w:proofErr w:type="spellStart"/>
      <w:r w:rsidRPr="00F0776D">
        <w:rPr>
          <w:rFonts w:ascii="Arial" w:hAnsi="Arial" w:cs="Arial"/>
          <w:sz w:val="20"/>
          <w:szCs w:val="20"/>
        </w:rPr>
        <w:t>Nai</w:t>
      </w:r>
      <w:proofErr w:type="spellEnd"/>
      <w:r w:rsidRPr="00F0776D">
        <w:rPr>
          <w:rFonts w:ascii="Arial" w:hAnsi="Arial" w:cs="Arial"/>
          <w:sz w:val="20"/>
          <w:szCs w:val="20"/>
        </w:rPr>
        <w:t xml:space="preserve"> in accordance with regulations  </w:t>
      </w:r>
    </w:p>
    <w:p w:rsidR="00F0776D" w:rsidRDefault="00F0776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Pr="00F0776D">
        <w:rPr>
          <w:rFonts w:ascii="Arial" w:hAnsi="Arial" w:cs="Arial"/>
          <w:sz w:val="20"/>
          <w:szCs w:val="20"/>
        </w:rPr>
        <w:t>The Resolution takes</w:t>
      </w:r>
      <w:r>
        <w:rPr>
          <w:rFonts w:ascii="Arial" w:hAnsi="Arial" w:cs="Arial"/>
          <w:sz w:val="20"/>
          <w:szCs w:val="20"/>
        </w:rPr>
        <w:t xml:space="preserve"> effect from the signing date. </w:t>
      </w:r>
      <w:r w:rsidRPr="00F0776D">
        <w:rPr>
          <w:rFonts w:ascii="Arial" w:hAnsi="Arial" w:cs="Arial"/>
          <w:sz w:val="20"/>
          <w:szCs w:val="20"/>
        </w:rPr>
        <w:t xml:space="preserve">Members of the Board of Directors, </w:t>
      </w:r>
      <w:r>
        <w:rPr>
          <w:rFonts w:ascii="Arial" w:hAnsi="Arial" w:cs="Arial"/>
          <w:sz w:val="20"/>
          <w:szCs w:val="20"/>
        </w:rPr>
        <w:t>Management Board</w:t>
      </w:r>
      <w:r w:rsidRPr="00F0776D">
        <w:rPr>
          <w:rFonts w:ascii="Arial" w:hAnsi="Arial" w:cs="Arial"/>
          <w:sz w:val="20"/>
          <w:szCs w:val="20"/>
        </w:rPr>
        <w:t xml:space="preserve"> and related individuals are responsible for implementing the contents of this Resolution</w:t>
      </w:r>
      <w:r w:rsidR="00C410C0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F0776D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6664"/>
    <w:rsid w:val="003E60D6"/>
    <w:rsid w:val="003E73CA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157"/>
    <w:rsid w:val="004B2BA6"/>
    <w:rsid w:val="004B4798"/>
    <w:rsid w:val="004B75CD"/>
    <w:rsid w:val="004C144F"/>
    <w:rsid w:val="004C7A9A"/>
    <w:rsid w:val="004E0EC1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57358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9040A"/>
    <w:rsid w:val="009A6F47"/>
    <w:rsid w:val="009C28F2"/>
    <w:rsid w:val="009E1744"/>
    <w:rsid w:val="009E4AC5"/>
    <w:rsid w:val="009E5DD2"/>
    <w:rsid w:val="009F0EDD"/>
    <w:rsid w:val="009F2709"/>
    <w:rsid w:val="00A050AA"/>
    <w:rsid w:val="00A06443"/>
    <w:rsid w:val="00A06521"/>
    <w:rsid w:val="00A128FC"/>
    <w:rsid w:val="00A23E8D"/>
    <w:rsid w:val="00A34999"/>
    <w:rsid w:val="00A41A9D"/>
    <w:rsid w:val="00A4710B"/>
    <w:rsid w:val="00A47614"/>
    <w:rsid w:val="00A55C74"/>
    <w:rsid w:val="00A61FAF"/>
    <w:rsid w:val="00A63B6C"/>
    <w:rsid w:val="00A87ED0"/>
    <w:rsid w:val="00A92963"/>
    <w:rsid w:val="00AA077E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1D5F"/>
    <w:rsid w:val="00C02706"/>
    <w:rsid w:val="00C1436B"/>
    <w:rsid w:val="00C220E2"/>
    <w:rsid w:val="00C2280B"/>
    <w:rsid w:val="00C26F1A"/>
    <w:rsid w:val="00C32F3A"/>
    <w:rsid w:val="00C33F82"/>
    <w:rsid w:val="00C36031"/>
    <w:rsid w:val="00C40291"/>
    <w:rsid w:val="00C410C0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1C40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F90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358</cp:revision>
  <dcterms:created xsi:type="dcterms:W3CDTF">2019-10-16T10:03:00Z</dcterms:created>
  <dcterms:modified xsi:type="dcterms:W3CDTF">2020-07-20T09:05:00Z</dcterms:modified>
</cp:coreProperties>
</file>